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82" w:rsidRDefault="000B5382" w:rsidP="00615E92">
      <w:pPr>
        <w:jc w:val="center"/>
        <w:rPr>
          <w:b/>
        </w:rPr>
      </w:pPr>
    </w:p>
    <w:p w:rsidR="002568EE" w:rsidRDefault="00615E92" w:rsidP="00615E92">
      <w:pPr>
        <w:jc w:val="center"/>
        <w:rPr>
          <w:b/>
        </w:rPr>
      </w:pPr>
      <w:r w:rsidRPr="00615E92">
        <w:rPr>
          <w:b/>
        </w:rPr>
        <w:t xml:space="preserve">Organisation </w:t>
      </w:r>
      <w:r w:rsidR="00854590">
        <w:rPr>
          <w:b/>
        </w:rPr>
        <w:t xml:space="preserve">randonnée </w:t>
      </w:r>
      <w:r w:rsidR="00F9664C">
        <w:rPr>
          <w:b/>
        </w:rPr>
        <w:t>St Setiers</w:t>
      </w:r>
    </w:p>
    <w:p w:rsidR="00485401" w:rsidRDefault="00485401" w:rsidP="00615E92">
      <w:pPr>
        <w:jc w:val="center"/>
        <w:rPr>
          <w:b/>
        </w:rPr>
      </w:pPr>
    </w:p>
    <w:p w:rsidR="00B14B9F" w:rsidRDefault="00B14B9F" w:rsidP="00861FA4">
      <w:pPr>
        <w:jc w:val="both"/>
      </w:pPr>
      <w:r>
        <w:rPr>
          <w:b/>
        </w:rPr>
        <w:t>Point de rendez-vous </w:t>
      </w:r>
      <w:r w:rsidR="00F9664C">
        <w:rPr>
          <w:b/>
        </w:rPr>
        <w:t xml:space="preserve">et départ des randonnées </w:t>
      </w:r>
      <w:r>
        <w:rPr>
          <w:b/>
        </w:rPr>
        <w:t xml:space="preserve">: </w:t>
      </w:r>
      <w:r w:rsidR="00F9664C">
        <w:t>Chalet de la croix de la mission : Saint Setiers</w:t>
      </w:r>
    </w:p>
    <w:p w:rsidR="00B14B9F" w:rsidRPr="00B14B9F" w:rsidRDefault="00B14B9F" w:rsidP="00861FA4">
      <w:pPr>
        <w:jc w:val="both"/>
      </w:pPr>
      <w:r>
        <w:rPr>
          <w:b/>
        </w:rPr>
        <w:t>Arrivée des écoles </w:t>
      </w:r>
      <w:r w:rsidR="002F5360">
        <w:rPr>
          <w:b/>
        </w:rPr>
        <w:t>aux départs</w:t>
      </w:r>
      <w:r w:rsidR="005E0906">
        <w:rPr>
          <w:b/>
        </w:rPr>
        <w:t xml:space="preserve"> </w:t>
      </w:r>
      <w:r>
        <w:rPr>
          <w:b/>
        </w:rPr>
        <w:t xml:space="preserve">: </w:t>
      </w:r>
      <w:r w:rsidR="00D41B81" w:rsidRPr="00D41B81">
        <w:t>A partir de</w:t>
      </w:r>
      <w:r w:rsidR="00D41B81">
        <w:t xml:space="preserve"> </w:t>
      </w:r>
      <w:r w:rsidR="00861FA4">
        <w:t>9h00</w:t>
      </w:r>
    </w:p>
    <w:p w:rsidR="003C6B41" w:rsidRDefault="003C6B41" w:rsidP="00861FA4">
      <w:pPr>
        <w:jc w:val="both"/>
        <w:rPr>
          <w:b/>
        </w:rPr>
      </w:pPr>
      <w:r>
        <w:rPr>
          <w:b/>
        </w:rPr>
        <w:t>Horaires </w:t>
      </w:r>
      <w:r w:rsidR="00B14B9F">
        <w:rPr>
          <w:b/>
        </w:rPr>
        <w:t>de la randonnée</w:t>
      </w:r>
      <w:r w:rsidR="00AA3663">
        <w:rPr>
          <w:b/>
        </w:rPr>
        <w:t> :</w:t>
      </w:r>
      <w:r w:rsidR="00C77C88">
        <w:rPr>
          <w:b/>
        </w:rPr>
        <w:t xml:space="preserve"> </w:t>
      </w:r>
      <w:r w:rsidR="00D41B81">
        <w:t xml:space="preserve">Départ dès l’arrivée et la prise de contact </w:t>
      </w:r>
      <w:r w:rsidR="00861FA4">
        <w:t>avec le référent USEP pour répartir les groupes sur les parcours</w:t>
      </w:r>
      <w:r w:rsidR="00D41B81">
        <w:t>.</w:t>
      </w:r>
      <w:r w:rsidR="00C77C88" w:rsidRPr="00C77C88">
        <w:t xml:space="preserve"> </w:t>
      </w:r>
      <w:r w:rsidR="00B14B9F">
        <w:t>Arrivée 12h</w:t>
      </w:r>
      <w:r w:rsidR="00945A8C">
        <w:t>.</w:t>
      </w:r>
      <w:r w:rsidR="00A13E59">
        <w:t xml:space="preserve"> (Prévoir un dépassement au cas où).</w:t>
      </w:r>
      <w:r w:rsidR="0002619C">
        <w:t xml:space="preserve"> Possibi</w:t>
      </w:r>
      <w:r w:rsidR="00704A44">
        <w:t>lité de pique-niquer sur place ou en chemin.</w:t>
      </w:r>
    </w:p>
    <w:p w:rsidR="009645E4" w:rsidRDefault="009645E4" w:rsidP="00861FA4">
      <w:pPr>
        <w:jc w:val="both"/>
        <w:rPr>
          <w:b/>
        </w:rPr>
      </w:pPr>
      <w:r>
        <w:rPr>
          <w:b/>
        </w:rPr>
        <w:t xml:space="preserve">Parcours : </w:t>
      </w:r>
      <w:r w:rsidR="00F51590">
        <w:rPr>
          <w:b/>
        </w:rPr>
        <w:t xml:space="preserve">en boucle : </w:t>
      </w:r>
      <w:r w:rsidR="00B14B9F">
        <w:rPr>
          <w:b/>
        </w:rPr>
        <w:t>Voir cartes jointes.</w:t>
      </w:r>
    </w:p>
    <w:p w:rsidR="00854590" w:rsidRPr="00F9664C" w:rsidRDefault="00B14B9F" w:rsidP="005C207B">
      <w:pPr>
        <w:jc w:val="both"/>
        <w:rPr>
          <w:lang w:val="en-US"/>
        </w:rPr>
      </w:pPr>
      <w:r w:rsidRPr="005C207B">
        <w:tab/>
      </w:r>
      <w:r w:rsidR="00854590" w:rsidRPr="00F9664C">
        <w:rPr>
          <w:lang w:val="en-US"/>
        </w:rPr>
        <w:t xml:space="preserve">Cycle </w:t>
      </w:r>
      <w:proofErr w:type="gramStart"/>
      <w:r w:rsidR="00854590" w:rsidRPr="00F9664C">
        <w:rPr>
          <w:lang w:val="en-US"/>
        </w:rPr>
        <w:t>1 :</w:t>
      </w:r>
      <w:proofErr w:type="gramEnd"/>
      <w:r w:rsidR="00854590" w:rsidRPr="00F9664C">
        <w:rPr>
          <w:lang w:val="en-US"/>
        </w:rPr>
        <w:t xml:space="preserve"> </w:t>
      </w:r>
      <w:r w:rsidR="005C207B" w:rsidRPr="00F9664C">
        <w:rPr>
          <w:lang w:val="en-US"/>
        </w:rPr>
        <w:t>- 3</w:t>
      </w:r>
      <w:r w:rsidR="00F9664C" w:rsidRPr="00F9664C">
        <w:rPr>
          <w:lang w:val="en-US"/>
        </w:rPr>
        <w:t>.5</w:t>
      </w:r>
      <w:r w:rsidRPr="00F9664C">
        <w:rPr>
          <w:lang w:val="en-US"/>
        </w:rPr>
        <w:t xml:space="preserve"> km</w:t>
      </w:r>
    </w:p>
    <w:p w:rsidR="00F51590" w:rsidRPr="00F9664C" w:rsidRDefault="00B14B9F" w:rsidP="00861FA4">
      <w:pPr>
        <w:jc w:val="both"/>
        <w:rPr>
          <w:lang w:val="en-US"/>
        </w:rPr>
      </w:pPr>
      <w:r w:rsidRPr="00F9664C">
        <w:rPr>
          <w:lang w:val="en-US"/>
        </w:rPr>
        <w:tab/>
        <w:t xml:space="preserve">Cycle </w:t>
      </w:r>
      <w:proofErr w:type="gramStart"/>
      <w:r w:rsidRPr="00F9664C">
        <w:rPr>
          <w:lang w:val="en-US"/>
        </w:rPr>
        <w:t>2</w:t>
      </w:r>
      <w:r w:rsidR="00F9664C" w:rsidRPr="00F9664C">
        <w:rPr>
          <w:lang w:val="en-US"/>
        </w:rPr>
        <w:t> :</w:t>
      </w:r>
      <w:proofErr w:type="gramEnd"/>
      <w:r w:rsidR="00F9664C" w:rsidRPr="00F9664C">
        <w:rPr>
          <w:lang w:val="en-US"/>
        </w:rPr>
        <w:t xml:space="preserve"> - 7 km</w:t>
      </w:r>
    </w:p>
    <w:p w:rsidR="00596E6C" w:rsidRPr="00F9664C" w:rsidRDefault="00F51590" w:rsidP="00F51590">
      <w:pPr>
        <w:ind w:firstLine="708"/>
        <w:jc w:val="both"/>
      </w:pPr>
      <w:r w:rsidRPr="00F9664C">
        <w:t>Cycle</w:t>
      </w:r>
      <w:r w:rsidR="00B24B40" w:rsidRPr="00F9664C">
        <w:t xml:space="preserve"> 3</w:t>
      </w:r>
      <w:r w:rsidR="00861FA4" w:rsidRPr="00F9664C">
        <w:t xml:space="preserve"> : </w:t>
      </w:r>
      <w:r w:rsidRPr="00F9664C">
        <w:t xml:space="preserve">- </w:t>
      </w:r>
      <w:r w:rsidR="00F9664C" w:rsidRPr="00F9664C">
        <w:t>8.5 km</w:t>
      </w:r>
      <w:r w:rsidR="00807152">
        <w:t> ; dénivelé +200m.</w:t>
      </w:r>
    </w:p>
    <w:p w:rsidR="00FC4E64" w:rsidRDefault="00FC4E64" w:rsidP="00FC4E64">
      <w:pPr>
        <w:ind w:firstLine="708"/>
        <w:jc w:val="both"/>
      </w:pPr>
      <w:r w:rsidRPr="00B8398B">
        <w:rPr>
          <w:highlight w:val="yellow"/>
        </w:rPr>
        <w:t>Les parcours seront b</w:t>
      </w:r>
      <w:r>
        <w:rPr>
          <w:highlight w:val="yellow"/>
        </w:rPr>
        <w:t xml:space="preserve">alisés </w:t>
      </w:r>
      <w:r w:rsidRPr="00B8398B">
        <w:rPr>
          <w:highlight w:val="yellow"/>
        </w:rPr>
        <w:t>par des flèches jaunes « USEP ».</w:t>
      </w:r>
    </w:p>
    <w:p w:rsidR="00497955" w:rsidRDefault="00497955" w:rsidP="00861FA4">
      <w:pPr>
        <w:jc w:val="both"/>
      </w:pPr>
      <w:r>
        <w:tab/>
        <w:t xml:space="preserve">Les classes se déplacent en groupe classe ou plus restreint selon le nombre </w:t>
      </w:r>
      <w:r w:rsidR="00861FA4">
        <w:t>d</w:t>
      </w:r>
      <w:r>
        <w:t>’accompagnateurs qu’elles emmènent.</w:t>
      </w:r>
      <w:r w:rsidR="0077714B">
        <w:t xml:space="preserve"> (Il est conseillé de prévoir au minimum 1 accompagnateur par classe + 1 pour les maternelles).</w:t>
      </w:r>
    </w:p>
    <w:p w:rsidR="00EB7896" w:rsidRDefault="003632E7" w:rsidP="00861FA4">
      <w:pPr>
        <w:jc w:val="both"/>
        <w:rPr>
          <w:b/>
        </w:rPr>
      </w:pPr>
      <w:r>
        <w:rPr>
          <w:b/>
        </w:rPr>
        <w:t>Pique-</w:t>
      </w:r>
      <w:r w:rsidR="00103EBB">
        <w:rPr>
          <w:b/>
        </w:rPr>
        <w:t>nique sur place</w:t>
      </w:r>
      <w:r w:rsidR="00EB7896">
        <w:rPr>
          <w:b/>
        </w:rPr>
        <w:t xml:space="preserve"> </w:t>
      </w:r>
      <w:r w:rsidR="002F0D73">
        <w:rPr>
          <w:b/>
        </w:rPr>
        <w:t xml:space="preserve">possible </w:t>
      </w:r>
      <w:r w:rsidR="00F9664C">
        <w:rPr>
          <w:b/>
        </w:rPr>
        <w:t>en extérieur</w:t>
      </w:r>
      <w:r w:rsidR="00FC4E64">
        <w:rPr>
          <w:b/>
        </w:rPr>
        <w:t xml:space="preserve">. </w:t>
      </w:r>
      <w:r w:rsidR="00F9664C">
        <w:rPr>
          <w:b/>
        </w:rPr>
        <w:t>Petite salle du chalet disponible. Toilettes au chalet.</w:t>
      </w:r>
    </w:p>
    <w:p w:rsidR="00A13E59" w:rsidRDefault="00A13E59" w:rsidP="00861FA4">
      <w:pPr>
        <w:jc w:val="both"/>
        <w:rPr>
          <w:b/>
        </w:rPr>
      </w:pPr>
      <w:r>
        <w:rPr>
          <w:b/>
        </w:rPr>
        <w:t>Matériel à prévoir par les écoles :</w:t>
      </w:r>
    </w:p>
    <w:p w:rsidR="00A13E59" w:rsidRDefault="00861FA4" w:rsidP="00861FA4">
      <w:pPr>
        <w:pStyle w:val="Paragraphedeliste"/>
        <w:numPr>
          <w:ilvl w:val="0"/>
          <w:numId w:val="1"/>
        </w:numPr>
        <w:jc w:val="both"/>
      </w:pPr>
      <w:r>
        <w:t>Ea</w:t>
      </w:r>
      <w:r w:rsidR="00FC4E64">
        <w:t>u.</w:t>
      </w:r>
    </w:p>
    <w:p w:rsidR="00A13E59" w:rsidRDefault="00861FA4" w:rsidP="00861FA4">
      <w:pPr>
        <w:pStyle w:val="Paragraphedeliste"/>
        <w:numPr>
          <w:ilvl w:val="0"/>
          <w:numId w:val="1"/>
        </w:numPr>
        <w:jc w:val="both"/>
      </w:pPr>
      <w:r>
        <w:t>Tenue de pluie selon la météo.</w:t>
      </w:r>
    </w:p>
    <w:p w:rsidR="00A13E59" w:rsidRDefault="00A13E59" w:rsidP="00861FA4">
      <w:pPr>
        <w:pStyle w:val="Paragraphedeliste"/>
        <w:numPr>
          <w:ilvl w:val="0"/>
          <w:numId w:val="1"/>
        </w:numPr>
        <w:jc w:val="both"/>
      </w:pPr>
      <w:r>
        <w:t>Tenue de rechange, notamment chaussures, chaussettes, pantalon (même si la météo est favorable).</w:t>
      </w:r>
    </w:p>
    <w:p w:rsidR="00A13E59" w:rsidRDefault="00A13E59" w:rsidP="00861FA4">
      <w:pPr>
        <w:pStyle w:val="Paragraphedeliste"/>
        <w:numPr>
          <w:ilvl w:val="0"/>
          <w:numId w:val="1"/>
        </w:numPr>
        <w:jc w:val="both"/>
      </w:pPr>
      <w:r>
        <w:t>Chaussures adaptées (pas de bottes en caoutchouc).</w:t>
      </w:r>
    </w:p>
    <w:p w:rsidR="00A13E59" w:rsidRDefault="00A13E59" w:rsidP="00861FA4">
      <w:pPr>
        <w:pStyle w:val="Paragraphedeliste"/>
        <w:numPr>
          <w:ilvl w:val="0"/>
          <w:numId w:val="1"/>
        </w:numPr>
        <w:jc w:val="both"/>
      </w:pPr>
      <w:r>
        <w:t>Goûter si nécessaire.</w:t>
      </w:r>
    </w:p>
    <w:p w:rsidR="00A33828" w:rsidRDefault="00861FA4" w:rsidP="00861FA4">
      <w:pPr>
        <w:pStyle w:val="Paragraphedeliste"/>
        <w:numPr>
          <w:ilvl w:val="0"/>
          <w:numId w:val="1"/>
        </w:numPr>
        <w:jc w:val="both"/>
      </w:pPr>
      <w:r>
        <w:t>Gilets jaunes</w:t>
      </w:r>
      <w:r w:rsidR="00CB32F7">
        <w:t xml:space="preserve"> pour les adultes.</w:t>
      </w:r>
    </w:p>
    <w:p w:rsidR="00485401" w:rsidRDefault="00485401" w:rsidP="00861FA4">
      <w:pPr>
        <w:pStyle w:val="Paragraphedeliste"/>
        <w:numPr>
          <w:ilvl w:val="0"/>
          <w:numId w:val="1"/>
        </w:numPr>
        <w:jc w:val="both"/>
      </w:pPr>
      <w:r>
        <w:t>Trousse d’infirmerie.</w:t>
      </w:r>
    </w:p>
    <w:p w:rsidR="00A13E59" w:rsidRDefault="00861FA4" w:rsidP="00861FA4">
      <w:pPr>
        <w:jc w:val="both"/>
        <w:rPr>
          <w:b/>
        </w:rPr>
      </w:pPr>
      <w:r>
        <w:rPr>
          <w:b/>
        </w:rPr>
        <w:t>Il n’y aura pas de ravitaillement par l’USEP de prévu.</w:t>
      </w:r>
    </w:p>
    <w:p w:rsidR="00861FA4" w:rsidRDefault="00861FA4" w:rsidP="00861FA4">
      <w:pPr>
        <w:jc w:val="both"/>
      </w:pPr>
      <w:r>
        <w:rPr>
          <w:b/>
        </w:rPr>
        <w:t>Pour les enseignants qui tenteraient de se perdre ;-) : -</w:t>
      </w:r>
      <w:r>
        <w:t xml:space="preserve"> Sur demande</w:t>
      </w:r>
      <w:r w:rsidR="006166A1">
        <w:t xml:space="preserve"> par mail</w:t>
      </w:r>
      <w:r>
        <w:t xml:space="preserve">, je peux vous fournir la trace GPX (GPS) des parcours afin que vous puissiez contrôler en direct votre chemin avec l’aide d’une application sur votre téléphone (GPX </w:t>
      </w:r>
      <w:proofErr w:type="spellStart"/>
      <w:r>
        <w:t>viewer</w:t>
      </w:r>
      <w:proofErr w:type="spellEnd"/>
      <w:r>
        <w:t xml:space="preserve"> sur Android, ARA GPX </w:t>
      </w:r>
      <w:proofErr w:type="spellStart"/>
      <w:r>
        <w:t>viewer</w:t>
      </w:r>
      <w:proofErr w:type="spellEnd"/>
      <w:r>
        <w:t xml:space="preserve"> sur IOS par exemple)</w:t>
      </w:r>
      <w:r w:rsidR="00FC4E64">
        <w:t>.</w:t>
      </w:r>
    </w:p>
    <w:p w:rsidR="00861FA4" w:rsidRPr="00861FA4" w:rsidRDefault="00861FA4" w:rsidP="00861FA4">
      <w:pPr>
        <w:pStyle w:val="Paragraphedeliste"/>
        <w:numPr>
          <w:ilvl w:val="0"/>
          <w:numId w:val="1"/>
        </w:numPr>
        <w:jc w:val="both"/>
      </w:pPr>
      <w:r>
        <w:t>Il est aussi possible d’utiliser une application de partage de position qui me permettra de voir où vous en êtes sur le parcours en tem</w:t>
      </w:r>
      <w:r w:rsidR="00FC4E64">
        <w:t>ps réel. (</w:t>
      </w:r>
      <w:proofErr w:type="spellStart"/>
      <w:r w:rsidR="00FC4E64">
        <w:t>Zenly</w:t>
      </w:r>
      <w:proofErr w:type="spellEnd"/>
      <w:r>
        <w:t>)</w:t>
      </w:r>
    </w:p>
    <w:p w:rsidR="002967CF" w:rsidRDefault="00E06D7F" w:rsidP="00861FA4">
      <w:pPr>
        <w:jc w:val="both"/>
      </w:pPr>
      <w:r>
        <w:rPr>
          <w:b/>
        </w:rPr>
        <w:lastRenderedPageBreak/>
        <w:t>Points d’intérêts :</w:t>
      </w:r>
      <w:r>
        <w:t xml:space="preserve"> </w:t>
      </w:r>
    </w:p>
    <w:p w:rsidR="00F9664C" w:rsidRPr="00A13E59" w:rsidRDefault="00F9664C" w:rsidP="00F9664C">
      <w:pPr>
        <w:pStyle w:val="Paragraphedeliste"/>
        <w:numPr>
          <w:ilvl w:val="0"/>
          <w:numId w:val="1"/>
        </w:numPr>
        <w:rPr>
          <w:b/>
        </w:rPr>
      </w:pPr>
      <w:r>
        <w:t>Le départ se trouve sur la limite entre les bassins de la Garonne et de la Loire.</w:t>
      </w:r>
    </w:p>
    <w:p w:rsidR="00F9664C" w:rsidRPr="00A13E59" w:rsidRDefault="00F9664C" w:rsidP="00F9664C">
      <w:pPr>
        <w:pStyle w:val="Paragraphedeliste"/>
        <w:numPr>
          <w:ilvl w:val="0"/>
          <w:numId w:val="1"/>
        </w:numPr>
        <w:rPr>
          <w:b/>
        </w:rPr>
      </w:pPr>
      <w:r>
        <w:t>Vue sur les massifs proches.</w:t>
      </w:r>
    </w:p>
    <w:p w:rsidR="00F9664C" w:rsidRPr="00A13E59" w:rsidRDefault="00F9664C" w:rsidP="00F9664C">
      <w:pPr>
        <w:pStyle w:val="Paragraphedeliste"/>
        <w:numPr>
          <w:ilvl w:val="0"/>
          <w:numId w:val="1"/>
        </w:numPr>
        <w:rPr>
          <w:b/>
        </w:rPr>
      </w:pPr>
      <w:r>
        <w:t>Filière bois : plantations.</w:t>
      </w:r>
    </w:p>
    <w:p w:rsidR="00F9664C" w:rsidRPr="00F9664C" w:rsidRDefault="00F9664C" w:rsidP="00F9664C">
      <w:pPr>
        <w:pStyle w:val="Paragraphedeliste"/>
        <w:numPr>
          <w:ilvl w:val="0"/>
          <w:numId w:val="1"/>
        </w:numPr>
      </w:pPr>
      <w:r w:rsidRPr="00F9664C">
        <w:t>La fontaine St Sagittaire.</w:t>
      </w:r>
    </w:p>
    <w:p w:rsidR="00F9664C" w:rsidRPr="00F9664C" w:rsidRDefault="00F9664C" w:rsidP="00F9664C">
      <w:pPr>
        <w:pStyle w:val="Paragraphedeliste"/>
        <w:numPr>
          <w:ilvl w:val="0"/>
          <w:numId w:val="1"/>
        </w:numPr>
        <w:rPr>
          <w:b/>
        </w:rPr>
      </w:pPr>
      <w:r>
        <w:t>La chapelle de St Sagittaire.</w:t>
      </w:r>
    </w:p>
    <w:p w:rsidR="00807152" w:rsidRDefault="00807152" w:rsidP="00807152">
      <w:pPr>
        <w:pStyle w:val="Paragraphedeliste"/>
        <w:numPr>
          <w:ilvl w:val="0"/>
          <w:numId w:val="1"/>
        </w:numPr>
      </w:pPr>
      <w:r w:rsidRPr="00807152">
        <w:t>Pour le circuit C3 :</w:t>
      </w:r>
      <w:r>
        <w:t xml:space="preserve"> Source de la </w:t>
      </w:r>
      <w:proofErr w:type="spellStart"/>
      <w:r>
        <w:t>Diège</w:t>
      </w:r>
      <w:proofErr w:type="spellEnd"/>
      <w:r>
        <w:t xml:space="preserve"> (voir plan)</w:t>
      </w:r>
    </w:p>
    <w:p w:rsidR="00F9664C" w:rsidRPr="00F9664C" w:rsidRDefault="00F9664C" w:rsidP="00807152">
      <w:pPr>
        <w:pStyle w:val="Paragraphedeliste"/>
        <w:numPr>
          <w:ilvl w:val="0"/>
          <w:numId w:val="1"/>
        </w:numPr>
      </w:pPr>
      <w:r w:rsidRPr="00807152">
        <w:rPr>
          <w:highlight w:val="yellow"/>
        </w:rPr>
        <w:t xml:space="preserve">Site </w:t>
      </w:r>
      <w:r w:rsidR="00807152">
        <w:rPr>
          <w:highlight w:val="yellow"/>
        </w:rPr>
        <w:t xml:space="preserve">artistique </w:t>
      </w:r>
      <w:r w:rsidRPr="00807152">
        <w:rPr>
          <w:highlight w:val="yellow"/>
        </w:rPr>
        <w:t>des « arbres redressés </w:t>
      </w:r>
      <w:r w:rsidR="00807152" w:rsidRPr="00807152">
        <w:rPr>
          <w:highlight w:val="yellow"/>
        </w:rPr>
        <w:t>»</w:t>
      </w:r>
      <w:r w:rsidRPr="00807152">
        <w:rPr>
          <w:highlight w:val="yellow"/>
        </w:rPr>
        <w:t xml:space="preserve"> (étoile sur le plan)</w:t>
      </w:r>
      <w:r w:rsidR="00807152">
        <w:t> : Il</w:t>
      </w:r>
      <w:r w:rsidR="00807152">
        <w:t xml:space="preserve"> se situe cette année en dehors des itinéraires prévus. Si vous souhaitez y passer 15 à 30 minutes, merci de </w:t>
      </w:r>
      <w:r w:rsidR="00807152" w:rsidRPr="007E6689">
        <w:rPr>
          <w:u w:val="single"/>
        </w:rPr>
        <w:t>prendre contact avec moi</w:t>
      </w:r>
      <w:r w:rsidR="00807152">
        <w:t xml:space="preserve"> afin d’organiser la visite et que je contact</w:t>
      </w:r>
      <w:r w:rsidR="00807152">
        <w:t xml:space="preserve">e </w:t>
      </w:r>
      <w:r w:rsidR="00807152">
        <w:t>l’artiste si possible.</w:t>
      </w:r>
    </w:p>
    <w:p w:rsidR="00F9664C" w:rsidRPr="00F9664C" w:rsidRDefault="00F9664C" w:rsidP="00F9664C">
      <w:pPr>
        <w:pStyle w:val="Paragraphedeliste"/>
        <w:numPr>
          <w:ilvl w:val="0"/>
          <w:numId w:val="1"/>
        </w:numPr>
      </w:pPr>
      <w:r w:rsidRPr="00F9664C">
        <w:t>http://www.saint-setiers.fr/index.php/laissez-vous-seduire/presentation-generale</w:t>
      </w:r>
    </w:p>
    <w:p w:rsidR="00FC4E64" w:rsidRDefault="00FC4E64" w:rsidP="00485401">
      <w:pPr>
        <w:rPr>
          <w:b/>
        </w:rPr>
      </w:pPr>
      <w:bookmarkStart w:id="0" w:name="_GoBack"/>
      <w:bookmarkEnd w:id="0"/>
    </w:p>
    <w:p w:rsidR="00485401" w:rsidRPr="00485401" w:rsidRDefault="00485401" w:rsidP="00485401">
      <w:pPr>
        <w:rPr>
          <w:b/>
        </w:rPr>
      </w:pPr>
      <w:r>
        <w:rPr>
          <w:b/>
        </w:rPr>
        <w:t xml:space="preserve">Téléphone d’urgence pendant la randonnée : </w:t>
      </w:r>
      <w:proofErr w:type="spellStart"/>
      <w:r>
        <w:rPr>
          <w:b/>
        </w:rPr>
        <w:t>Jérémi</w:t>
      </w:r>
      <w:proofErr w:type="spellEnd"/>
      <w:r>
        <w:rPr>
          <w:b/>
        </w:rPr>
        <w:t xml:space="preserve"> Beyne : 06 22 62 89 55</w:t>
      </w:r>
    </w:p>
    <w:sectPr w:rsidR="00485401" w:rsidRPr="00485401" w:rsidSect="0003292D">
      <w:headerReference w:type="default" r:id="rId7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2F5" w:rsidRDefault="008C72F5" w:rsidP="000B5382">
      <w:pPr>
        <w:spacing w:after="0" w:line="240" w:lineRule="auto"/>
      </w:pPr>
      <w:r>
        <w:separator/>
      </w:r>
    </w:p>
  </w:endnote>
  <w:endnote w:type="continuationSeparator" w:id="0">
    <w:p w:rsidR="008C72F5" w:rsidRDefault="008C72F5" w:rsidP="000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2F5" w:rsidRDefault="008C72F5" w:rsidP="000B5382">
      <w:pPr>
        <w:spacing w:after="0" w:line="240" w:lineRule="auto"/>
      </w:pPr>
      <w:r>
        <w:separator/>
      </w:r>
    </w:p>
  </w:footnote>
  <w:footnote w:type="continuationSeparator" w:id="0">
    <w:p w:rsidR="008C72F5" w:rsidRDefault="008C72F5" w:rsidP="000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382" w:rsidRDefault="000B5382">
    <w:pPr>
      <w:pStyle w:val="En-tte"/>
    </w:pPr>
    <w:r w:rsidRPr="00CE12D2">
      <w:rPr>
        <w:noProof/>
        <w:lang w:eastAsia="fr-FR"/>
      </w:rPr>
      <w:drawing>
        <wp:inline distT="0" distB="0" distL="0" distR="0" wp14:anchorId="29B7FB83" wp14:editId="123888A4">
          <wp:extent cx="5334000" cy="1333500"/>
          <wp:effectExtent l="19050" t="0" r="0" b="0"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70A"/>
    <w:multiLevelType w:val="hybridMultilevel"/>
    <w:tmpl w:val="C946F6E4"/>
    <w:lvl w:ilvl="0" w:tplc="CA686F8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E917063"/>
    <w:multiLevelType w:val="hybridMultilevel"/>
    <w:tmpl w:val="2190E346"/>
    <w:lvl w:ilvl="0" w:tplc="C7EEA67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EB45D6B"/>
    <w:multiLevelType w:val="hybridMultilevel"/>
    <w:tmpl w:val="9FF29A02"/>
    <w:lvl w:ilvl="0" w:tplc="E1169662"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04"/>
    <w:rsid w:val="0002619C"/>
    <w:rsid w:val="0003292D"/>
    <w:rsid w:val="000463F3"/>
    <w:rsid w:val="00062B20"/>
    <w:rsid w:val="000747C3"/>
    <w:rsid w:val="00081083"/>
    <w:rsid w:val="00090B24"/>
    <w:rsid w:val="000B5382"/>
    <w:rsid w:val="000C32D1"/>
    <w:rsid w:val="00103EBB"/>
    <w:rsid w:val="00112F14"/>
    <w:rsid w:val="001E0515"/>
    <w:rsid w:val="001E453A"/>
    <w:rsid w:val="002568EE"/>
    <w:rsid w:val="00295B81"/>
    <w:rsid w:val="002967CF"/>
    <w:rsid w:val="002A7140"/>
    <w:rsid w:val="002F0D73"/>
    <w:rsid w:val="002F5360"/>
    <w:rsid w:val="00311208"/>
    <w:rsid w:val="003339F5"/>
    <w:rsid w:val="00333B09"/>
    <w:rsid w:val="003632E7"/>
    <w:rsid w:val="003C6B41"/>
    <w:rsid w:val="004175E0"/>
    <w:rsid w:val="00425B0B"/>
    <w:rsid w:val="004723C5"/>
    <w:rsid w:val="00485401"/>
    <w:rsid w:val="00490870"/>
    <w:rsid w:val="00497955"/>
    <w:rsid w:val="004A5861"/>
    <w:rsid w:val="004C6004"/>
    <w:rsid w:val="004E7DB6"/>
    <w:rsid w:val="005732B1"/>
    <w:rsid w:val="00584E10"/>
    <w:rsid w:val="00596E6C"/>
    <w:rsid w:val="005C207B"/>
    <w:rsid w:val="005C3191"/>
    <w:rsid w:val="005D3C49"/>
    <w:rsid w:val="005D56FB"/>
    <w:rsid w:val="005E0906"/>
    <w:rsid w:val="005E1ED1"/>
    <w:rsid w:val="00615E92"/>
    <w:rsid w:val="006166A1"/>
    <w:rsid w:val="006D004C"/>
    <w:rsid w:val="00704A44"/>
    <w:rsid w:val="007113BF"/>
    <w:rsid w:val="0077714B"/>
    <w:rsid w:val="007D5762"/>
    <w:rsid w:val="007E078E"/>
    <w:rsid w:val="007E6689"/>
    <w:rsid w:val="00807152"/>
    <w:rsid w:val="00825297"/>
    <w:rsid w:val="00854590"/>
    <w:rsid w:val="00861FA4"/>
    <w:rsid w:val="00872F73"/>
    <w:rsid w:val="00891CBD"/>
    <w:rsid w:val="008953B6"/>
    <w:rsid w:val="008A3F52"/>
    <w:rsid w:val="008C72F5"/>
    <w:rsid w:val="008D0197"/>
    <w:rsid w:val="00944F40"/>
    <w:rsid w:val="00945A8C"/>
    <w:rsid w:val="009645E4"/>
    <w:rsid w:val="009A4B4E"/>
    <w:rsid w:val="009B3CB4"/>
    <w:rsid w:val="009B60B8"/>
    <w:rsid w:val="009C395F"/>
    <w:rsid w:val="009E690C"/>
    <w:rsid w:val="00A12267"/>
    <w:rsid w:val="00A13E59"/>
    <w:rsid w:val="00A33828"/>
    <w:rsid w:val="00A41F3D"/>
    <w:rsid w:val="00A47902"/>
    <w:rsid w:val="00AA2584"/>
    <w:rsid w:val="00AA3663"/>
    <w:rsid w:val="00AD7298"/>
    <w:rsid w:val="00B14B9F"/>
    <w:rsid w:val="00B24B40"/>
    <w:rsid w:val="00B8398B"/>
    <w:rsid w:val="00B85285"/>
    <w:rsid w:val="00C77C88"/>
    <w:rsid w:val="00C8756C"/>
    <w:rsid w:val="00CA09F3"/>
    <w:rsid w:val="00CB32F7"/>
    <w:rsid w:val="00CD4492"/>
    <w:rsid w:val="00D04EAF"/>
    <w:rsid w:val="00D41B81"/>
    <w:rsid w:val="00D52BD3"/>
    <w:rsid w:val="00DC7497"/>
    <w:rsid w:val="00E02ABE"/>
    <w:rsid w:val="00E06223"/>
    <w:rsid w:val="00E06D7F"/>
    <w:rsid w:val="00E0714A"/>
    <w:rsid w:val="00E4564A"/>
    <w:rsid w:val="00EB7896"/>
    <w:rsid w:val="00EE34C5"/>
    <w:rsid w:val="00F2174A"/>
    <w:rsid w:val="00F51590"/>
    <w:rsid w:val="00F9664C"/>
    <w:rsid w:val="00FC4E64"/>
    <w:rsid w:val="00FE6ED9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8E27"/>
  <w15:docId w15:val="{18698CA4-7AB8-429B-9529-3DB184BE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5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3E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75E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B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382"/>
  </w:style>
  <w:style w:type="paragraph" w:styleId="Pieddepage">
    <w:name w:val="footer"/>
    <w:basedOn w:val="Normal"/>
    <w:link w:val="PieddepageCar"/>
    <w:uiPriority w:val="99"/>
    <w:unhideWhenUsed/>
    <w:rsid w:val="000B5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jbeyne1</dc:creator>
  <cp:lastModifiedBy>Jeremi Beyne</cp:lastModifiedBy>
  <cp:revision>4</cp:revision>
  <dcterms:created xsi:type="dcterms:W3CDTF">2018-09-20T09:47:00Z</dcterms:created>
  <dcterms:modified xsi:type="dcterms:W3CDTF">2018-09-20T10:05:00Z</dcterms:modified>
</cp:coreProperties>
</file>